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Satan's Mark &amp; God's Seal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The New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Two Witnesses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Touch Of Freedom: He Lightened My Pride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Pride can stop even the most gifted people from finding truth and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Turnbull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Everybody Loves The Romano’s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volcanic plains of Macedon Ranges, Karen Martini and Richard Barassi get Italian with a GF chilli tuna penne, grill lamb racks with green rice, and make chicken sing with peppered strawberries.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for an exclusive look at the building of the Norewigan Breakaway. With 18 months to finish the job, and ticket sales for the maiden voyage going fast, the high-stakes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Tunnels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Passing through mountain ranges or going underground, tunnels are feats of the engineering world. But when things go wrong, they go very wrong. Tonight, we countdown the world's most extreme tunnels.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Worchestershire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pair of keen cyclists navigate the property market in Worcestershire. During his journey, Aled visits Kinver Edge to explore the county's curious history of cave housing.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Mark &amp; Linda / Chris &amp; Claire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Mark and Linda try to transform a narrow house which is too dark and too small. Then, privacy is the problem Chris and Claire need solving at their quirky home in the East Riding of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most years winter is the hardest time in the Hebrides but once in a generation the spring turns out to be harder still as the Islands on the Edge are hit by the biggest storm in living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Norwegian Breakaway: The 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for an exclusive look at the building of the Norewigan Breakaway. With 18 months to finish the job, and ticket sales for the maiden voyage going fast, the high-stakes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8: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who have lived in London nearly all their lives, but now want to escape to the Dorset countryside. Plus Jonnie tries his hand at the ancient art of stone balancing.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Zen Secrets To Busting Stress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and Ben find that maintaining a long distance relationship isn’t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Irene and O'Reilly receive mixed reactions to their engagement. Selina doesn't know which boy to choose.... until Nelson kisses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Worchestershire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pair of keen cyclists navigate the property market in Worcestershire. During his journey, Aled visits Kinver Edge to explore the county's curious history of cave housing.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Prague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extraordinary birth of two snow leopards and Rigo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horse rider needs airlifting after a shocking fall and a cyclist collides with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Cheadle, Stockport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Southend-On-Sea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and the crew head to Southend-on-Sea, Essex, to transform a home as a surprise for a couple of first-time buyers who have not had the money to redecorate.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Red and Blue teams search for bargains at the Edinburgh Antiques and Collectors fair, which are then sold at auction in Glasgow under the watchful eye of Auctioneer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Language Of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are asked to restore an ornate water garden cascade in the grounds of Vincent House Health Spa.</w:t>
            </w:r>
            <w:r w:rsidR="00A52C84">
              <w:rPr>
                <w:rFonts w:ascii="Arial" w:hAnsi="Arial" w:cs="Arial"/>
                <w:sz w:val="16"/>
                <w:szCs w:val="16"/>
              </w:rPr>
              <w:t xml:space="preserve"> </w:t>
            </w:r>
            <w:r w:rsidR="008D5A11">
              <w:rPr>
                <w:rFonts w:ascii="Arial" w:hAnsi="Arial" w:cs="Arial"/>
                <w:sz w:val="16"/>
                <w:szCs w:val="16"/>
              </w:rPr>
              <w:t>Starring:ANNA WILSON-JONES,RUTH PLATT,PAUL ANSDELL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Fifth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investigates the death of three old men who were all made to suffer before being killed in what seems to be nothing less than an execution.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Red and Blue teams search for bargains at the Edinburgh Antiques and Collectors fair, which are then sold at auction in Glasgow under the watchful eye of Auctioneer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Prague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Recall Roulette: Dangerous Items Being Sold Online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The#1 Thng You Need To Drastically Stop Down Aging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 Drug Moms Are Hooked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Nature's Gentleman: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Sam’s musical plans are disrupted by a feud between two village café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All For One, One For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and Angel are shocked to find that their house is up for sale. A jealous Curtis has a go at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Napoleonic Commode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Cities On A Budget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Think you can't afford to visit the greatest cities in the world?  Don't miss our insiders guide to the best bargains in staying, eating and seeing the sights.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65-year-old man is attacked by a Great White Shark while on a surf ski. It’s Sammy’s first mission on the Westpac Lifesaver Rescue Helicopter, and she must use a winch and rescue a lady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swimmer is pulled from a pool without a heart beat and a young child is in need of urgent medical help.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Aigburth,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Cippenham Meadows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her crew head to Cippenham Meadows in the Berkshire town of Slough to transform the home of a woman whose husband recently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sporting lads are up against some local ladies who can't stay stilll long enough to spend their money.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Secret Of Bay 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Starring:AMAND HILLWOOD,ANDREW WILDE,BRIAN POYSER,CHERYL MOSKOWITZ,CATHERINE LIVESEY,CATHRYN BRADSHAW,CHRISTOPHER WREN,ISOBEL REID,IVOR ROBERTS,GEORGE IRVING,FRASER DOWNIE,KEVIN WHATELY,MARION BAILEY,JOHN DIXON,KATE LANSBURY,JOHN BLEASDALE,PHILIP MCGOUGH,RICHARD HAWLEY,ROBERT GLADWELL,MEL MARTIN,MICHAEL HAUGHEY,MICHAEL MELIA,PAMELA MILES,TOM RADCLIFFE,SUSAN KYD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sporting lads are up against some local ladies who can't stay stilll long enough to spend their money.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Napoleonic Commode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Barbra Streisand Speaks Out On The #1 Killer Of Women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Ayurvedic Plan To Eat For Your Bodytype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Are E-Cigarettes Dangerous?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Abominable Gumble / Those Magnificent Gumbles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Chloe tells Jack that they can't go out again...ever. Shane and Angel don't know how they can afford to buy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Blackpool,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Sophie Robinson and the team work against the clock to spruce up a house in Bromley, for mother-of-four Jo, who has taken in her three-year-old niece Lizzie following a tragic car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student in Red is helped by her Gran while a student in Blue has his mum behind him while they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lastRenderedPageBreak/>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Expiation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North Oxford housewife is found hanged, it looks like suicide. However, Lewis wants to investigate further.</w:t>
            </w:r>
            <w:r w:rsidR="00A52C84">
              <w:rPr>
                <w:rFonts w:ascii="Arial" w:hAnsi="Arial" w:cs="Arial"/>
                <w:sz w:val="16"/>
                <w:szCs w:val="16"/>
              </w:rPr>
              <w:t xml:space="preserve"> </w:t>
            </w:r>
            <w:r w:rsidR="008D5A11">
              <w:rPr>
                <w:rFonts w:ascii="Arial" w:hAnsi="Arial" w:cs="Arial"/>
                <w:sz w:val="16"/>
                <w:szCs w:val="16"/>
              </w:rPr>
              <w:t>Starring:ADAM PARKINSON,JAMES WILBY,EMMA CROFT,EVA SAYER,JOSETTE SIMON,JULIA JOYCE,PHOEBE NICHOLLS,PIP TORRENS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Solidarity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Cold Case team investigate the murder of notorious Falklands' veteran-turned-peace activist Piers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student in Red is helped by her Gran while a student in Blue has his mum behind him while they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r w:rsidR="008D5A11">
              <w:rPr>
                <w:rFonts w:ascii="Arial" w:hAnsi="Arial" w:cs="Arial"/>
                <w:sz w:val="16"/>
                <w:szCs w:val="16"/>
              </w:rPr>
              <w:t>Starring:LEO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Gumble Grabba / Sammi Whammi Gumble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Tina's Leaving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Chloe's father warns Jack to stay away from his daughter. Irene panics when she doesn't hear from O'Reilly.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Second Fiddle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Chris &amp; Mark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and Mark first met over their love of restoring old homes. Their newly purchased place was neglected for decades by its previous owner, but the two style-mavens are eager for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Bromley Cross,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Sittingbourne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team visit Sittingbourne, Kent, to surprise a mother-of-three who has recently been given the all-clear after battling breast cancer for several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friendly neighbours and sisters scour the stalls at the Edinburgh Antiques and Collectors Fair for hidden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Wrong Shape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Soon after his poetry recital, Leonard Quinton is found hanging in the conservatory. When Father Brown realises that he could not have committed suicide, the search begins for a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Black Hand / Voices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is shocked to discover a shooting may be connected to Anna Fulford. Then, while investigating a strange murder at a convent, Murdoch makes a surprising discovery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Employment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Bradshaw, the new manager at the local Job Centre attempts to keep Frank - deemed unemployable - in work for at least a week.</w:t>
            </w:r>
            <w:r w:rsidR="00A52C84">
              <w:rPr>
                <w:rFonts w:ascii="Arial" w:hAnsi="Arial" w:cs="Arial"/>
                <w:sz w:val="16"/>
                <w:szCs w:val="16"/>
              </w:rPr>
              <w:t xml:space="preserve"> </w:t>
            </w:r>
            <w:r w:rsidR="008D5A11">
              <w:rPr>
                <w:rFonts w:ascii="Arial" w:hAnsi="Arial" w:cs="Arial"/>
                <w:sz w:val="16"/>
                <w:szCs w:val="16"/>
              </w:rPr>
              <w:t>Starring:JACK WATSON,JAY NEILL,GEOFFREY ADAMS,GEORGE COOPER, A,DOROTHY FRERE,DEREK WARD,EDWARD HARDWICKE,PETER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In Luton Airport, No-one Can Hear You Scream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holiday to find that their baggage is lost and their house has been demolished following a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friendly neighbours and sisters scour the stalls at the Edinburgh Antiques and Collectors Fair for hidden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9: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Employment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Bradshaw, the new manager at the local Job Centre attempts to keep Frank - deemed unemployable - in work for at least a week.</w:t>
            </w:r>
            <w:r w:rsidR="00A52C84">
              <w:rPr>
                <w:rFonts w:ascii="Arial" w:hAnsi="Arial" w:cs="Arial"/>
                <w:sz w:val="16"/>
                <w:szCs w:val="16"/>
              </w:rPr>
              <w:t xml:space="preserve"> </w:t>
            </w:r>
            <w:r w:rsidR="008D5A11">
              <w:rPr>
                <w:rFonts w:ascii="Arial" w:hAnsi="Arial" w:cs="Arial"/>
                <w:sz w:val="16"/>
                <w:szCs w:val="16"/>
              </w:rPr>
              <w:t>Starring:JACK WATSON,JAY NEILL,GEOFFREY ADAMS,GEORGE COOPER, A,DOROTHY FRERE,DEREK WARD,EDWARD HARDWICKE,PETER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In Luton Airport, No-one Can Hear You Scream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holiday to find that their baggage is lost and their house has been demolished following a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Captain Grate-Face / Tinks Big Stink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Sleepy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pushes Chloe away when she tries to apologise for her father's racist behaviour. Though forced to eat, Shannon makes sure her stomach isn't full for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Peter Powers, a hypnotist who brings his talents to the new Seven show Mesmerised. Dr Harry travels through the Canadian wilderness. Karen makes lamb ribs.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Colour Of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tries out Australia's Number One Spring Wedding destination, while 'Home and Away's', Chris Hemsworth takes us to his favourite island in Victoria.</w:t>
            </w:r>
            <w:r w:rsidR="00A52C84">
              <w:rPr>
                <w:rFonts w:ascii="Arial" w:hAnsi="Arial" w:cs="Arial"/>
                <w:sz w:val="16"/>
                <w:szCs w:val="16"/>
              </w:rPr>
              <w:t xml:space="preserve"> </w:t>
            </w:r>
            <w:r w:rsidR="008D5A11">
              <w:rPr>
                <w:rFonts w:ascii="Arial" w:hAnsi="Arial" w:cs="Arial"/>
                <w:sz w:val="16"/>
                <w:szCs w:val="16"/>
              </w:rPr>
              <w:t>Starring:CHRIS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Hythe,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Bordon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and the crew are in Bordon, Hampshire, to transform the home of a mother-of-two as a surprise organised by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Wetherby Racecourse Antiques Fair plays host to today's bargain hunters - two aspiring actors in Red and ladies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Friday Night 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Papakura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lives are left hanging in the balance after a high speed crash at a motorway off ramp.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Wetherby Racecourse Antiques Fair plays host to today's bargain hunters - two aspiring actors in Red and ladies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10: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874B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 Coast Of NSW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and Sheree end their adventure with a trip to Agnes Waters and 1770 for the Blues and Roots festival, followed by a country race meet and a Larc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Gosford Classic Car Museum. Rose heads out to sea on a “Choose your own Adventure” with Barefoot Charters. Mel checks out the free school holiday events at Sydney Olympic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 Caulfield Guineas Day / Royal Randwick - Spring Champion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afternoon racing heads to Rosehill.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a year of drought the Atlantic salmon find themselves trapped in the sea pools and unable to move into the river systems. Yet again the Hebrides must find ways to survive the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Norfolk with a couple who want to run a cattery business from their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Jason And Sarah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Jason Thawley and his partner Sarah Russell aim to prove that size isn’t everything when building a new home on a tiny triangular plot of land in Brighton.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11: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Gosford Classic Car Museum. Rose heads out to sea on a “Choose your own Adventure” with Barefoot Charters. Mel checks out the free school holiday events at Sydney Olympic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74B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74B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874B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874B4"/>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2016-09-26T04:04:00Z</dcterms:created>
  <dcterms:modified xsi:type="dcterms:W3CDTF">2016-09-26T04:04:00Z</dcterms:modified>
</cp:coreProperties>
</file>