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01,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+WSUN18-026+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A5D67"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Kochie's Business Builders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David Koch lends a helping hand to owners of small and medium-sized businesses.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+KHBB11-026+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and Ed travel to Kakadu National Park for a foodie adventure and to take in the A Taste of Kakadu Festival. Sarah Leslie shares tips to make the end of the financial year stress-free.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Sunday Soapbox: Essendon v North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the Kangaroos targeting September action and the Bombers clinging to faint finals hopes, there’s plenty on the line in Sunday Football from Etihad Stadium.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15: Esendon v North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the Kangaroos targeting September action and the Bombers clinging to faint finals hopes, there’s plenty on the line in Sunday Football from Etihad Stadium.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judgement day as the House Rules judges see the backyards for the first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Crimes That Shook The World: Angel Of Death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Profile of serial killer Aileen Wuornos, who was convicted and sentenced to death for the murders of six men in Florida over the course of a year.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+CTSW02-005+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Confessions: Martin County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devoted mother disappears into the night after tucking her daughter into bed; investigators chase down a trail of leads that include multiple suspects, culminating in a horrifying discovery.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+CCON01-005+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Inseparable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Norman and Mother are brought together as trouble looms large; Romero convalesces with the aid of an old friend; Dylan returns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Grandfathered: Some Guy I'm Seeing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Jimmy navigates the realities of being in a real relationship while Gerald and Vanessa try to find work/life balance.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A5D67"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A5D67"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A5D67"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02,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Dancing At The Harvest Moon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betrayed wife, whose husband leaves her after 25 years, returns to the lake where she first fell in love and begins an affair with the son of her first love.</w:t>
            </w:r>
            <w:r w:rsidR="00A52C84">
              <w:rPr>
                <w:rFonts w:ascii="Arial" w:hAnsi="Arial" w:cs="Arial"/>
                <w:sz w:val="16"/>
                <w:szCs w:val="16"/>
              </w:rPr>
              <w:t xml:space="preserve"> </w:t>
            </w:r>
            <w:r w:rsidR="008D5A11">
              <w:rPr>
                <w:rFonts w:ascii="Arial" w:hAnsi="Arial" w:cs="Arial"/>
                <w:sz w:val="16"/>
                <w:szCs w:val="16"/>
              </w:rPr>
              <w:t>Starring:JACQUELINE BISSET,ERIC MABIUS,NAN MARTIN,VALERIE HARPER,SUSAN ANSPACH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+7ANM18-099+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Will Brody and Ziggy have their happily ever after? Mason gets lucky. Will Hunter and Olivia get back together?</w:t>
            </w:r>
            <w:r w:rsidR="00A52C84">
              <w:rPr>
                <w:rFonts w:ascii="Arial" w:hAnsi="Arial" w:cs="Arial"/>
                <w:sz w:val="16"/>
                <w:szCs w:val="16"/>
              </w:rPr>
              <w:t xml:space="preserve"> </w:t>
            </w:r>
            <w:r w:rsidR="008D5A11">
              <w:rPr>
                <w:rFonts w:ascii="Arial" w:hAnsi="Arial" w:cs="Arial"/>
                <w:sz w:val="16"/>
                <w:szCs w:val="16"/>
              </w:rPr>
              <w:t>Starring:JACKSON HEYWOOD,ORPHEUS PLEDGER,RAECHELLE BANNO,SCOTT LEE,SOPHIE DILLMAN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judgement day as the House Rules contestants return home to see their brand new backyards.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this episode, a spiritual salsa-dancer looks to find his twin flame; a landscape gardener hopes to make love blossom and it’s double trouble for two surfer sisters hoping to love.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+FDAT03-010+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1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03,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In My Dreams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Two lonely people each throw a penny into the local fountain, then start having dreams about each other in which they fall in love and long to be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Marilyn and John flounder as they try to support Ty coming out. Ziggy and Brody accidentally get stranded in honeymoon heaven. Ben and Maggie struggle to cope as Maggie’s health declines.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six teams left in the competition it's time for House Rules to renovate their backyards.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Interview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Andrew Denton makes his long-awaited return. Australia's shortest (some would say greatest) interviewer will sit opposite a range of fascinating people and try to find out what makes them tick.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+IVEW01-012+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2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04,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Gifted Hands: The Ben Carson Story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Struggling with poverty, anger and a single-parent household, Ben Carson overcomes enormous obstacles to achieve his dream of becoming a physician.</w:t>
            </w:r>
            <w:r w:rsidR="00A52C84">
              <w:rPr>
                <w:rFonts w:ascii="Arial" w:hAnsi="Arial" w:cs="Arial"/>
                <w:sz w:val="16"/>
                <w:szCs w:val="16"/>
              </w:rPr>
              <w:t xml:space="preserve"> </w:t>
            </w:r>
            <w:r w:rsidR="008D5A11">
              <w:rPr>
                <w:rFonts w:ascii="Arial" w:hAnsi="Arial" w:cs="Arial"/>
                <w:sz w:val="16"/>
                <w:szCs w:val="16"/>
              </w:rPr>
              <w:t>Starring:CUBA GOODING JR,ELE BARDHA,LOREN BASS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Can John and Marilyn repair the cracks in their fragile family? Ziggy sacrifices her honeymoon to be with Maggie in her time of need.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+HAAW10-225+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six teams left in the competition it's time for House Rules to renovate their backyards.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+HOSR06-036+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Modern Family: Daddy Issues / CHiPs And Salsa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Gloria's ex-boyfriend stops by for a visit, his striking resemblance to Manny makes Jay wonder; Phil agonizes over getting the perfect anniversary gift for Claire.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+MOFA09-709+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3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05,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Friends At Last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Years after their divorce, a remarried journalist reconciles with his ill ex-wife.</w:t>
            </w:r>
            <w:r w:rsidR="00A52C84">
              <w:rPr>
                <w:rFonts w:ascii="Arial" w:hAnsi="Arial" w:cs="Arial"/>
                <w:sz w:val="16"/>
                <w:szCs w:val="16"/>
              </w:rPr>
              <w:t xml:space="preserve"> </w:t>
            </w:r>
            <w:r w:rsidR="008D5A11">
              <w:rPr>
                <w:rFonts w:ascii="Arial" w:hAnsi="Arial" w:cs="Arial"/>
                <w:sz w:val="16"/>
                <w:szCs w:val="16"/>
              </w:rPr>
              <w:t>Starring:COLM FEORE,JULIE KHANER,KATHLEEN TURNER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+CHAU05-240+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16: Sydney v Geelong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This battle shapes as an SCG classic as both sides continue to battle for a top four berth and the coveted double chance. Bounce time: 7.20pm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4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+7ENN18-135+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06,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+SUNR18-135+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each morning for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+TMSW18-106+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Latest news, sport and weather from Australia and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+7MNN18-105+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Unauthorized 90210 Story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movie reveals the roller coaster ride behind the show's first four seasons, highlighting the drama between cast members and producers both on and off-set.</w:t>
            </w:r>
            <w:r w:rsidR="00A52C84">
              <w:rPr>
                <w:rFonts w:ascii="Arial" w:hAnsi="Arial" w:cs="Arial"/>
                <w:sz w:val="16"/>
                <w:szCs w:val="16"/>
              </w:rPr>
              <w:t xml:space="preserve"> </w:t>
            </w:r>
            <w:r w:rsidR="008D5A11">
              <w:rPr>
                <w:rFonts w:ascii="Arial" w:hAnsi="Arial" w:cs="Arial"/>
                <w:sz w:val="16"/>
                <w:szCs w:val="16"/>
              </w:rPr>
              <w:t>Starring:ABBIE COBB,DAN CASTELLANETA,SAMANTHA MUNRO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+AETN02-040+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+TDED18-091+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+7ANM18-103+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meets with a Queensland couple at their home, filled with ideas to make your home healthier to live in. Jason, Tara and Karen head to Dubai, exploring  its gardens, hotels and food markets.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16: Richmond v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Last year’s Grand Finalists meet again at the MCG, as the Tigers charge towards September, while the Crows fight to stay in touch with the eight.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5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Ernie on Easter Island, where giant stone statues are silent survivors of a mysterious civilisation. Hospitality Top End style, see how far $60 can take you.</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07,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Basil Zempilas and Monique Wright, for all the latest entertainment,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+SSUN18-027+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+TMSA18-020+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 Goes South For A Spell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jealous witch sends Samantha back to Old New Orleans.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DA5D67" w:rsidP="00365061">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VFL: Rnd 14: Casey Demons v North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DA5D67" w:rsidP="00365061">
            <w:pPr>
              <w:rPr>
                <w:rFonts w:ascii="Arial" w:hAnsi="Arial" w:cs="Arial"/>
                <w:sz w:val="16"/>
                <w:szCs w:val="16"/>
              </w:rPr>
            </w:pPr>
            <w:r>
              <w:rPr>
                <w:rFonts w:ascii="Arial" w:hAnsi="Arial" w:cs="Arial"/>
                <w:sz w:val="16"/>
                <w:szCs w:val="16"/>
              </w:rPr>
              <w:t>Bounce Time: 2.10pm AEST</w:t>
            </w:r>
            <w:r w:rsidR="00B63426">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+7NAF18-049+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passenger claims he is a lawyer, but has missed one detail in hiding his crime, and a purple passenger casts a spell on an Officer.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+7NNM18-188+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Kick: Western Bulldogs v Hawthorn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Hawthorn trek to Etihad Stadium to face the Bulldogs as the Hawks bid to stay in touch with the top eight.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+TKIC18-016+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Rnd 16: Western Bulldogs v Hawthorn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Hawthorn trek to Etihad Stadium to face the Bulldogs as the Hawks bid to stay in touch with the top eight. Bounce time: 7.25pm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+AFLG18-165+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2018 Wimbledon: Day 6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Live coverage of the oldest and most prestigious tennis tournament in the world, the Championships, Wimbledon.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+WMBL18-018+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Caroline suffers a hair raising ordeal at the nursing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Caroline's persecutors are toppled, but her life hangs in the balance.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+SAD-862+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+HOWL01-032+</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DA5D67">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DA5D67">
      <w:rPr>
        <w:rFonts w:ascii="Arial" w:hAnsi="Arial" w:cs="Arial"/>
        <w:noProof/>
        <w:sz w:val="16"/>
      </w:rPr>
      <w:t>8</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DA5D67">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5D67"/>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19240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2018-06-25T03:06:00Z</dcterms:created>
  <dcterms:modified xsi:type="dcterms:W3CDTF">2018-06-25T03:06:00Z</dcterms:modified>
</cp:coreProperties>
</file>