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July 23,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Amazing Facts: The Richest Caveman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+AMFA03-031+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John 3:16 So Misunderstood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+TOMW04-030+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Identity Transformation : The Conduct Of The Transformed Identity Part 12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+LWAY04-030+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What About The Children?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+DAJE03-030+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 Stress Transformers - How To Give Your Scars Away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+IIW13-027+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Outdoor Room With Jamie Durie: Bali - Wedding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Jamie travels to beautiful Bali to bring back some fantastic ideas to turn any garden into a little corner of the tropics.</w:t>
            </w:r>
            <w:r w:rsidR="00A52C84">
              <w:rPr>
                <w:rFonts w:ascii="Arial" w:hAnsi="Arial" w:cs="Arial"/>
                <w:sz w:val="16"/>
                <w:szCs w:val="16"/>
              </w:rPr>
              <w:t xml:space="preserve"> </w:t>
            </w:r>
            <w:r w:rsidR="008D5A11">
              <w:rPr>
                <w:rFonts w:ascii="Arial" w:hAnsi="Arial" w:cs="Arial"/>
                <w:sz w:val="16"/>
                <w:szCs w:val="16"/>
              </w:rPr>
              <w:t>Starring:JASON COOPER,DARREN SIMPSON,KAREN COOPER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+ORWJ-005+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And Away Catch-Up: Home And Away Catch-Up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Missed Home and Away this week? Catch up on 7TWO!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+HAWC17-728+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Room For Improvement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gang turns a partly renovated bedroom/ensuite into a spectacular modern show piece.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+RFI3-011+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Sean's Kitchen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 Follow Sean Connolly, one of Australia’s most well-respected and celebrated chefs, in his bid to showcase outstanding South Australian produce in his new restaurant named Sean’s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+SEKI02-001+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Anthony Bourdain: The Layover: Miami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Tony Bourdain's Layover in Miami is full of hilarity as he takes in the South Beach Art Deco architecture scene and spots bikini clad roller bladers while cruising around in his red convertible.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+TLAY01-005+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Adam's Pasta Pilgrimage: Sicily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Australian chef Adam Swanson explores the origins of Italy’s most famous food: pasta - where it came from, how it got to Italy, and how different regions have made this Italian staple their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+APAP01-002+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Annabel Langbein: The Freerange Cook: Salmon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Annabel's fishing for salmon on stunning Lake Wanaka and if she's lucky she'Il be serving up a starter of tea smoked salmon, with parmesan &amp; basil dimples.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+ALFC01-009+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Northamptonshire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Denise Nurse is helping a couple cast off from urban life and seek out peace and relaxation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lion cub has a sore shoulder and the vets must discover why. Then, two White Rhinos are introduced and the keepers are hoping for a pregnancy.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+ZOOT2-003+</w:t>
            </w:r>
          </w:p>
        </w:tc>
      </w:tr>
    </w:tbl>
    <w:p w:rsidR="00B65E79" w:rsidRDefault="00B65E79" w:rsidP="003A3140">
      <w:pPr>
        <w:rPr>
          <w:rFonts w:ascii="Arial" w:hAnsi="Arial" w:cs="Arial"/>
          <w:b/>
        </w:rPr>
      </w:pPr>
    </w:p>
    <w:p w:rsidR="00412E4E" w:rsidRDefault="00412E4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1 - Heats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+FINA17-001+</w:t>
            </w:r>
          </w:p>
        </w:tc>
      </w:tr>
    </w:tbl>
    <w:p w:rsidR="00412E4E" w:rsidRDefault="00412E4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Touch Of Frost: Stranger In The House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rapist who carries out his sordid crimes in his victims' homes is the urgent subject of Detective Inspector Jack Frost's enquiries.</w:t>
            </w:r>
            <w:r w:rsidR="00A52C84">
              <w:rPr>
                <w:rFonts w:ascii="Arial" w:hAnsi="Arial" w:cs="Arial"/>
                <w:sz w:val="16"/>
                <w:szCs w:val="16"/>
              </w:rPr>
              <w:t xml:space="preserve"> </w:t>
            </w:r>
            <w:r w:rsidR="008D5A11">
              <w:rPr>
                <w:rFonts w:ascii="Arial" w:hAnsi="Arial" w:cs="Arial"/>
                <w:sz w:val="16"/>
                <w:szCs w:val="16"/>
              </w:rPr>
              <w:t>Starring:AMELDA BROWN,ANGELA CLARKE,BILL STEWART,BILL LEADBITTER,BRIAN BOVELL,BRUCE ALEXANDER,CAROLINE HARKER,JAMES BOWERS,GAVIN RICHARDS,EMMA JANE LAVIN,DOUGAL DAVIS,DAVID JASON,LINDY WHITEFORD,LEN COLLIN,MELSADA PANTRY,NEIL PHILLIPS,ZOE HILSON,VANESSA HADAWAY,TERENCE BUDD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+TOF2-004+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Nottinghamshire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heads to Nottinghamshire house hunting with a couple who are seeking their 14th and final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Northamptonshire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Denise Nurse is helping a couple cast off from urban life and seek out peace and relaxation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Outdoor Room With Jamie Durie: Bali - Wedding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Jamie travels to beautiful Bali to bring back some fantastic ideas to turn any garden into a little corner of the tropics.</w:t>
            </w:r>
            <w:r w:rsidR="00A52C84">
              <w:rPr>
                <w:rFonts w:ascii="Arial" w:hAnsi="Arial" w:cs="Arial"/>
                <w:sz w:val="16"/>
                <w:szCs w:val="16"/>
              </w:rPr>
              <w:t xml:space="preserve"> </w:t>
            </w:r>
            <w:r w:rsidR="008D5A11">
              <w:rPr>
                <w:rFonts w:ascii="Arial" w:hAnsi="Arial" w:cs="Arial"/>
                <w:sz w:val="16"/>
                <w:szCs w:val="16"/>
              </w:rPr>
              <w:t>Starring:JASON COOPER,DARREN SIMPSON,KAREN COOPER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+ORWJ-005+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1 - Finals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Nottinghamshire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heads to Nottinghamshire house hunting with a couple who are seeking their 14th and final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Room For Improvement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gang turns a partly renovated bedroom/ensuite into a spectacular modern show piece.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+RFI3-011+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Sean's Kitchen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 Follow Sean Connolly, one of Australia’s most well-respected and celebrated chefs, in his bid to showcase outstanding South Australian produce in his new restaurant named Sean’s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+SEKI02-001+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bookmarkStart w:id="0" w:name="_GoBack"/>
      <w:bookmarkEnd w:id="0"/>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July 24,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 a special edition, inspectors and staff help the surviving animals of the devastating Victorian bushfires. Hosted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rip-roaring game show for kids. Two teams battle it out to determine who wins the prize and who ends up covered in PURPLE SLUDGE!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Oh Yuck: Snot Now, Snot Ever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+NBCS17-030+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+NBCM17-030+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Annabel Langbein: The Freerange Cook: Salmon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Annabel's fishing for salmon on stunning Lake Wanaka and if she's lucky she'Il be serving up a starter of tea smoked salmon, with parmesan &amp; basil dimples.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+ALFC01-009+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Sean's Kitchen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 Follow Sean Connolly, one of Australia’s most well-respected and celebrated chefs, in his bid to showcase outstanding South Australian produce in his new restaurant named Sean’s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+SEKI02-001+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Adam's Pasta Pilgrimage: Sicily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Australian chef Adam Swanson explores the origins of Italy’s most famous food: pasta - where it came from, how it got to Italy, and how different regions have made this Italian staple their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+APAP01-002+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Starring:MARY WILLIAM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FINA World Swimming Championships 2017: Day 1 - Finals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+FINA17-002+</w:t>
            </w:r>
          </w:p>
        </w:tc>
      </w:tr>
    </w:tbl>
    <w:p w:rsidR="00B65E79" w:rsidRDefault="00B65E79" w:rsidP="003A3140">
      <w:pPr>
        <w:rPr>
          <w:rFonts w:ascii="Arial" w:hAnsi="Arial" w:cs="Arial"/>
          <w:b/>
        </w:rPr>
      </w:pPr>
    </w:p>
    <w:p w:rsidR="00412E4E" w:rsidRDefault="00412E4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2 - Heats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Mt Druitt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Crash Investigation Unit as it works through the intricate anatomy of car accidents on Australian roads - from the initial call-out to case closed.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08:25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Inspector George Gently: Gently In The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Gently and Bacchus hunt for the murderer of a woman whose body is discovered in a local church.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+INSP02-002+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Cities Of The Underworld: Gladiators: Blood Sport - Naples/Rome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gladiators of ancient Rome were the ultimate fighting machines. They waged bloody battles to the death for the entertainment of the masses and to earn their freedom.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+COTW3-008+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Buckinghamshire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helping a couple to find a character home with contemporary styling in Buckinghamshire.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 a special edition, inspectors and staff help the surviving animals of the devastating Victorian bushfires. Hosted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2 - Finals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Inspector George Gently: Gently In The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Gently and Bacchus hunt for the murderer of a woman whose body is discovered in a local church.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+INSP02-002+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July 25,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Vets hope acupuncture and remedial massage will help a pup in pain. Cairns inspectors hit the bullseye. Hosted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rip-roaring game show for kids. Two teams battle it out to determine who wins the prize and who ends up covered in PURPLE SLUDGE!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Oh Yuck: Pimple Fever!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Larry The Lawn Mower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D113A6">
            <w:pPr>
              <w:rPr>
                <w:rFonts w:ascii="Arial" w:hAnsi="Arial" w:cs="Arial"/>
                <w:sz w:val="16"/>
                <w:szCs w:val="16"/>
              </w:rPr>
            </w:pPr>
            <w:r>
              <w:rPr>
                <w:rFonts w:ascii="Arial" w:hAnsi="Arial" w:cs="Arial"/>
                <w:sz w:val="16"/>
                <w:szCs w:val="16"/>
              </w:rPr>
              <w:t>Join Larry the Lawnmower and his friends for exciting adventures in the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+LTLM-057+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Cities Of The Underworld: Gladiators: Blood Sport - Naples/Rome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gladiators of ancient Rome were the ultimate fighting machines. They waged bloody battles to the death for the entertainment of the masses and to earn their freedom.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+COTW3-008+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Starring:GEORGINA PLAYSTED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Vets hope acupuncture and remedial massage will help a pup in pain. Cairns inspectors hit the bullseye. Hosted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FINA World Swimming Championships 2017: Day 2 - Finals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3 - Heats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The Secret Life Of Babies: </w:t>
            </w:r>
            <w:r w:rsidR="005D7F59" w:rsidRPr="00CC53DF">
              <w:rPr>
                <w:rFonts w:ascii="Arial" w:hAnsi="Arial" w:cs="Arial"/>
                <w:b/>
                <w:sz w:val="16"/>
                <w:szCs w:val="16"/>
              </w:rPr>
              <w:t>The Secret Life Of Babies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remarkable insight into how the first two years of our lives are the most critical; we grow more, learn more, move more and even fight more than at any other time in our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+SPEC4-304+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Judge John Deed: Silent Killer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cancer patients are convinced that their illnesses have been caused by a mobile phone mast erected above their flats and they are suing the local council.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+JJD4-004+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South Wales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helps a couple with a healthy budget find an impressive house to retire to in South Wales.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keepers find two chameleons that are able to turn each other green with happiness, and two male chimps compete for control.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+ZOOT2-004+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Starring:GEORGINA PLAYSTED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3 - Finals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Judge John Deed: Silent Killer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cancer patients are convinced that their illnesses have been caused by a mobile phone mast erected above their flats and they are suing the local council.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+JJD4-004+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July 26,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Inspectors wonder what happened to Leo the hero dog. An Irish wolfhound needs some love after a car accident. Hosted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rip-roaring game show for kids. Two teams battle it out to determine who wins the prize and who ends up covered in PURPLE SLUDGE!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Oh Yuck: Arachnattack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Jay's Jungle: I Wish I Could Whistle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D113A6">
            <w:pPr>
              <w:rPr>
                <w:rFonts w:ascii="Arial" w:hAnsi="Arial" w:cs="Arial"/>
                <w:sz w:val="16"/>
                <w:szCs w:val="16"/>
              </w:rPr>
            </w:pPr>
            <w:r>
              <w:rPr>
                <w:rFonts w:ascii="Arial" w:hAnsi="Arial" w:cs="Arial"/>
                <w:sz w:val="16"/>
                <w:szCs w:val="16"/>
              </w:rPr>
              <w:t>Follow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+JAJU02-028+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No String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Starring:MICHELLE DOUGAN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FINA World Swimming Championships 2017: Day 3 - Finals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4 - Heats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Every day, millions of thousands of people arrive at airport border crossings. From citizens with undeclared food to international drug smugglers, border services officers see them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+BORC2-026+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Jonathan Creek: Black Canary: </w:t>
            </w:r>
            <w:r w:rsidR="005D7F59" w:rsidRPr="00CC53DF">
              <w:rPr>
                <w:rFonts w:ascii="Arial" w:hAnsi="Arial" w:cs="Arial"/>
                <w:b/>
                <w:sz w:val="16"/>
                <w:szCs w:val="16"/>
              </w:rPr>
              <w:t>Jonathan Creek: Black Canary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retired female illusionist dies in mysterious circumstances. Maddy and Jonathan are called upon to investigate.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+SPEC51-003+</w:t>
            </w:r>
          </w:p>
        </w:tc>
      </w:tr>
    </w:tbl>
    <w:p w:rsidR="00B65E79" w:rsidRDefault="00B65E79" w:rsidP="003A3140">
      <w:pPr>
        <w:rPr>
          <w:rFonts w:ascii="Arial" w:hAnsi="Arial" w:cs="Arial"/>
          <w:b/>
        </w:rPr>
      </w:pPr>
    </w:p>
    <w:p w:rsidR="00412E4E" w:rsidRDefault="00412E4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Inspector Lynley Mysteries: In The Presence Of The Enemy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Lynley and Havers are brought it to investigate their most professionally demanding and politically sensitive case yet when a Labour minister's 10-year-old daughter is abducted.</w:t>
            </w:r>
            <w:r w:rsidR="00A52C84">
              <w:rPr>
                <w:rFonts w:ascii="Arial" w:hAnsi="Arial" w:cs="Arial"/>
                <w:sz w:val="16"/>
                <w:szCs w:val="16"/>
              </w:rPr>
              <w:t xml:space="preserve"> </w:t>
            </w:r>
            <w:r w:rsidR="008D5A11">
              <w:rPr>
                <w:rFonts w:ascii="Arial" w:hAnsi="Arial" w:cs="Arial"/>
                <w:sz w:val="16"/>
                <w:szCs w:val="16"/>
              </w:rPr>
              <w:t>Starring:ANJALEE PATEL,BENNET THORPE,JAMES HAZELDINE,KEN BONES,JOSEPH FRIEND,NATALIE FREEGARD,SIMON CHANDLER,SIMONE BENDIX,SOPHIE OKONEDO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+INLM2-002+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Denise Nurse joins a couple ready to relocate to a large rural retreat in East Devon.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No String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4 - Finals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No String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+LJOY03-003+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July 27,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Inspectors investigate the illegal tail docking of a litter of Doberman pups. And inspectors attend to a distressed dog wedged in a fence.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rip-roaring game show for kids. Two teams battle it out to determine who wins the prize and who ends up covered in PURPLE SLUDGE!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Oh Yuck: Dirty Rotten Birthday Girl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Jay's Jungle: Listening Properly Takes A Lot Of Concentration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+JAJU02-029+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Angel Trousers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Starring:GRANT CARTER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FINA World Swimming Championships 2017: Day 4 - Finals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5 - Heats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07:25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Keeping Up Appearances: Travel Brochure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Hyacinth is determined to top Delia Wheelright's holiday destination whether she can afford it or not.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+KUPA3-006+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Keeping Up Appearances: Boat Trip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opportunity of spending the weekend on a cruiser thrills Hyacinth.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+KUPA3-007+</w:t>
            </w:r>
          </w:p>
        </w:tc>
      </w:tr>
    </w:tbl>
    <w:p w:rsidR="00B65E79" w:rsidRDefault="00B65E79" w:rsidP="003A3140">
      <w:pPr>
        <w:rPr>
          <w:rFonts w:ascii="Arial" w:hAnsi="Arial" w:cs="Arial"/>
          <w:b/>
        </w:rPr>
      </w:pPr>
    </w:p>
    <w:p w:rsidR="00412E4E" w:rsidRDefault="00412E4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Murdoch Mysteries: Murdoch Of The Living Dead / Murdochophobia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Detective Murdoch investigates the death of Emily Fuller whose body is found on the riverbank. Then, Murdoch investigates the death of Sarah Bosen who apparently threw herself from her hospital room.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+MMYS07-702+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While investigating the murder of an Irish girl, Murdoch discovers a plot to kill a visiting British Prince.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Norfolk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is in Norfolk helping an animal loving couple with a demanding wish-list find their perfect country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Angel Trousers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5 - Finals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July 28,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kitten unexpectedly becomes a car crash test subject. And vets make an interesting discovery about a rescued possum. Narrated by ANTHONY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Flushed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rip-roaring game show for kids. Two teams battle it out to determine who wins the prize and who ends up covered in PURPLE SLUDGE!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+FLSH03-020+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Oh Yuck: Fungus Humungus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Jay's Jungle: I Have Different Friends on Different Days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fun adventures of Jay the Lighthouse keeper and the Jungle Crew as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+JAJU02-030+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Joh, Adam and Jason team up to make the ultimate garden display. Karen and Fast Ed cook up an amazing spring BBQ feast. Dr Harry introduces us to some unusual pets.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+BHAG21-036+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Andrew O'Keefe in the exhilarating game show where contestants play for $200,000.</w:t>
            </w:r>
            <w:r w:rsidR="00A52C84">
              <w:rPr>
                <w:rFonts w:ascii="Arial" w:hAnsi="Arial" w:cs="Arial"/>
                <w:sz w:val="16"/>
                <w:szCs w:val="16"/>
              </w:rPr>
              <w:t xml:space="preserve"> </w:t>
            </w:r>
            <w:r w:rsidR="008D5A11">
              <w:rPr>
                <w:rFonts w:ascii="Arial" w:hAnsi="Arial" w:cs="Arial"/>
                <w:sz w:val="16"/>
                <w:szCs w:val="16"/>
              </w:rPr>
              <w:t>Starring:CHRIS MULLINS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+DEAL11-073+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FINA World Swimming Championships 2017: Day 5 - Finals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6 - Heats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Joh visits the home of artist Ken Done. Graham travels to the UK for the Chatsworth Flower Show. Adam shows how to install a floating bench and how to make fidget spinners.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+BHAG23-026+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+ETTC22-016+</w:t>
            </w:r>
          </w:p>
        </w:tc>
      </w:tr>
    </w:tbl>
    <w:p w:rsidR="00B65E79" w:rsidRDefault="00B65E79" w:rsidP="003A3140">
      <w:pPr>
        <w:rPr>
          <w:rFonts w:ascii="Arial" w:hAnsi="Arial" w:cs="Arial"/>
          <w:b/>
        </w:rPr>
      </w:pPr>
    </w:p>
    <w:p w:rsidR="00412E4E" w:rsidRDefault="00412E4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Building The Dream: Over, Cambridgeshire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Charlie visits Sally &amp; John Lane in the village of Over.They are building a four bedroom kit home that will be made in Germany and shipped “flat-packed” to their site and built in around 2 weeks.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+BUTD01-007+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House That 100K Built: Tricks Of The Trade: Sue / Kath &amp; Greg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Kieran and Piers help refit a 1920s semi-detached using some ingenious ideas, as well as transforming an impractical kitchen stuck in the 1970s on a tight budget.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+HOTT-002+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is helping a couple of self-confessed urbanites swap the big smoke for a country pile in Somerset.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6 - Finals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Charlotte Plains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This week, Greg visits an outback Queensland sheep property, heads off on an expedition to raise money for cancer research and meets Australia's True Blue performer, John Williamson.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Property Ladder U.K. Revisited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amateur developers as they renovate their properties in the hope of making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+PLUK07-001+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July 29,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412E4E"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Sydney Harbour Bridge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Legendary Pacific Coast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Graingeras he travels along the classic Aussie roadtrip from Sydney to Brisbane on the legendary Pacific Coast.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+SAWE17-014+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Explore leisure and recreation in south east Queensland.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+GSTH17-024+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Queensland Weekender team covers the length and breadth of this State with great suggestions for weekends, short breaks and holidays.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+7QWE17-023+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Queensland's ultimate outdoor adventure show, featuring the very latest in camping, cruising, fishing and four-wheel-driving.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Mike checks out the food and wine scene in Orange. Daniel visits Questacon in Canberra. Sally checks out bubble soccer - the latest craze to hit the ice.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FINA World Swimming Championships 2017: Day 6 - Finals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7 - Heats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Cities Of The Underworld: City Of Caves: Budapest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Budapest, Hungary is a burgeoning Easter European metropolis sitting on top of an ancient secret. Join host Eric Geller as explores this sealed up time capsule.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+COTW-006+</w:t>
            </w:r>
          </w:p>
        </w:tc>
      </w:tr>
    </w:tbl>
    <w:p w:rsidR="00B65E79" w:rsidRDefault="00B65E79" w:rsidP="003A3140">
      <w:pPr>
        <w:rPr>
          <w:rFonts w:ascii="Arial" w:hAnsi="Arial" w:cs="Arial"/>
          <w:b/>
        </w:rPr>
      </w:pPr>
    </w:p>
    <w:p w:rsidR="00412E4E" w:rsidRDefault="00412E4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Worcestershire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Cotswolds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helps a couple swap city life for some Cotswolds charm. But our buyers have very different tastes in property so one of them will have to compromise.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+ETTC16-016+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Anthony Bourdain: The Layover: Amsterdam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The last time Anthony Bourdain was in Amsterdam was 40 years ago, and he slept in the park. Tony has just 36 hours to explore the city… this time with a slightly different mindset.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+TLAY01-008+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Mike checks out the food and wine scene in Orange. Daniel visits Questacon in Canberra. Sally checks out bubble soccer - the latest craze to hit the ice.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Queensland Weekender team covers the length and breadth of this State with great suggestions for weekends, short breaks and holidays.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+7QWE17-023+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+SAWE17-014+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FINA World Swimming Championships 2017: Day 7 - Finals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D113A6">
            <w:pPr>
              <w:rPr>
                <w:rFonts w:ascii="Arial" w:hAnsi="Arial" w:cs="Arial"/>
                <w:sz w:val="16"/>
                <w:szCs w:val="16"/>
              </w:rPr>
            </w:pPr>
            <w:r>
              <w:rPr>
                <w:rFonts w:ascii="Arial" w:hAnsi="Arial" w:cs="Arial"/>
                <w:sz w:val="16"/>
                <w:szCs w:val="16"/>
              </w:rPr>
              <w:t>Australia’s best swimmers line up behind the blocks to compete for gold at the World Swimming Championships.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+FINA17-014+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Intrust Super Shute Shield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+CLUB17-017+</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FB" w:rsidRDefault="002741FB" w:rsidP="002F4D40">
      <w:r>
        <w:separator/>
      </w:r>
    </w:p>
  </w:endnote>
  <w:endnote w:type="continuationSeparator" w:id="0">
    <w:p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6755F">
      <w:rPr>
        <w:rFonts w:ascii="Arial" w:hAnsi="Arial" w:cs="Arial"/>
        <w:noProof/>
        <w:sz w:val="16"/>
      </w:rPr>
      <w:t>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6755F">
      <w:rPr>
        <w:rFonts w:ascii="Arial" w:hAnsi="Arial" w:cs="Arial"/>
        <w:noProof/>
        <w:sz w:val="16"/>
      </w:rPr>
      <w:t>14</w:t>
    </w:r>
    <w:r>
      <w:rPr>
        <w:rFonts w:ascii="Arial" w:hAnsi="Arial" w:cs="Arial"/>
        <w:sz w:val="16"/>
      </w:rPr>
      <w:fldChar w:fldCharType="end"/>
    </w:r>
  </w:p>
  <w:p w:rsidR="00412E4E" w:rsidRDefault="00412E4E" w:rsidP="00412E4E">
    <w:pPr>
      <w:tabs>
        <w:tab w:val="center" w:pos="5353"/>
        <w:tab w:val="left" w:pos="9371"/>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This Prog</w:t>
    </w:r>
    <w:r w:rsidR="0056755F">
      <w:rPr>
        <w:rFonts w:ascii="Calibri" w:hAnsi="Calibri" w:cs="Calibri"/>
        <w:color w:val="FF0000"/>
        <w:sz w:val="22"/>
        <w:szCs w:val="22"/>
        <w:lang w:val="en-AU"/>
      </w:rPr>
      <w:t>ram Guide is embargoed until Sunday 16</w:t>
    </w:r>
    <w:r>
      <w:rPr>
        <w:rFonts w:ascii="Calibri" w:hAnsi="Calibri" w:cs="Calibri"/>
        <w:color w:val="FF0000"/>
        <w:sz w:val="22"/>
        <w:szCs w:val="22"/>
        <w:lang w:val="en-AU"/>
      </w:rPr>
      <w:t>th July 2017 at 9.00am.</w:t>
    </w:r>
  </w:p>
  <w:p w:rsidR="00412E4E" w:rsidRDefault="00412E4E" w:rsidP="00412E4E">
    <w:pPr>
      <w:tabs>
        <w:tab w:val="center" w:pos="4513"/>
        <w:tab w:val="right" w:pos="9026"/>
      </w:tabs>
      <w:jc w:val="center"/>
      <w:rPr>
        <w:rFonts w:ascii="Calibri" w:hAnsi="Calibri" w:cs="Calibri"/>
        <w:color w:val="FF0000"/>
        <w:sz w:val="22"/>
        <w:szCs w:val="22"/>
      </w:rPr>
    </w:pPr>
    <w:r>
      <w:rPr>
        <w:rFonts w:ascii="Calibri" w:hAnsi="Calibri" w:cs="Calibri"/>
        <w:color w:val="FF0000"/>
        <w:sz w:val="22"/>
        <w:szCs w:val="22"/>
      </w:rPr>
      <w:t>It must not be released to any third party, uploaded on any website, or provided in any other form before this time.</w:t>
    </w:r>
  </w:p>
  <w:p w:rsidR="00412E4E" w:rsidRPr="002F4D40" w:rsidRDefault="00412E4E" w:rsidP="002F4D40">
    <w:pPr>
      <w:pStyle w:val="Footer"/>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FB" w:rsidRDefault="002741FB" w:rsidP="002F4D40">
      <w:r>
        <w:separator/>
      </w:r>
    </w:p>
  </w:footnote>
  <w:footnote w:type="continuationSeparator" w:id="0">
    <w:p w:rsidR="002741FB" w:rsidRDefault="002741F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412E4E">
      <w:rPr>
        <w:rFonts w:ascii="Arial" w:hAnsi="Arial" w:cs="Arial"/>
        <w:noProof/>
        <w:lang w:val="en-AU" w:eastAsia="en-AU"/>
      </w:rPr>
      <w:drawing>
        <wp:inline distT="0" distB="0" distL="0" distR="0">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741FB"/>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2E4E"/>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6755F"/>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762A0"/>
    <w:rsid w:val="00D7724E"/>
    <w:rsid w:val="00DA6CF3"/>
    <w:rsid w:val="00DB17D9"/>
    <w:rsid w:val="00DC0E7F"/>
    <w:rsid w:val="00DC6435"/>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4728</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3</cp:revision>
  <dcterms:created xsi:type="dcterms:W3CDTF">2017-07-13T03:18:00Z</dcterms:created>
  <dcterms:modified xsi:type="dcterms:W3CDTF">2017-07-13T04:40:00Z</dcterms:modified>
</cp:coreProperties>
</file>